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FCEE6" w14:textId="77777777" w:rsidR="007D1660" w:rsidRDefault="007D1660" w:rsidP="00391D43">
      <w:pPr>
        <w:spacing w:after="240"/>
        <w:jc w:val="center"/>
        <w:rPr>
          <w:b/>
          <w:bCs/>
        </w:rPr>
      </w:pPr>
    </w:p>
    <w:p w14:paraId="52EBD210" w14:textId="0AF5F474" w:rsidR="00DF6D22" w:rsidRDefault="000B56EA" w:rsidP="00391D43">
      <w:pPr>
        <w:spacing w:after="240"/>
        <w:jc w:val="center"/>
        <w:rPr>
          <w:b/>
          <w:bCs/>
        </w:rPr>
      </w:pPr>
      <w:r w:rsidRPr="000B56EA">
        <w:rPr>
          <w:b/>
          <w:bCs/>
        </w:rPr>
        <w:t>EVALUACIÓN DE PROVEEDORES</w:t>
      </w:r>
      <w:r w:rsidR="00114CDB">
        <w:rPr>
          <w:b/>
          <w:bCs/>
        </w:rPr>
        <w:t xml:space="preserve"> (AS).</w:t>
      </w:r>
    </w:p>
    <w:tbl>
      <w:tblPr>
        <w:tblStyle w:val="Tablaconcuadrcula"/>
        <w:tblW w:w="9782" w:type="dxa"/>
        <w:tblInd w:w="-431" w:type="dxa"/>
        <w:tblLook w:val="04A0" w:firstRow="1" w:lastRow="0" w:firstColumn="1" w:lastColumn="0" w:noHBand="0" w:noVBand="1"/>
      </w:tblPr>
      <w:tblGrid>
        <w:gridCol w:w="4845"/>
        <w:gridCol w:w="4937"/>
      </w:tblGrid>
      <w:tr w:rsidR="00391D43" w:rsidRPr="00391D43" w14:paraId="56FEAE23" w14:textId="77777777" w:rsidTr="00391D43">
        <w:trPr>
          <w:trHeight w:val="510"/>
        </w:trPr>
        <w:tc>
          <w:tcPr>
            <w:tcW w:w="4845" w:type="dxa"/>
          </w:tcPr>
          <w:p w14:paraId="38404B9F" w14:textId="357C8730" w:rsidR="00391D43" w:rsidRPr="00391D43" w:rsidRDefault="00391D43" w:rsidP="00391D43">
            <w:pPr>
              <w:rPr>
                <w:rFonts w:cstheme="minorHAnsi"/>
                <w:sz w:val="18"/>
                <w:szCs w:val="18"/>
              </w:rPr>
            </w:pPr>
            <w:r w:rsidRPr="00391D43">
              <w:rPr>
                <w:rFonts w:cstheme="minorHAnsi"/>
                <w:sz w:val="18"/>
                <w:szCs w:val="18"/>
              </w:rPr>
              <w:t xml:space="preserve">Fecha de la evaluación: </w:t>
            </w:r>
            <w:r w:rsidR="001F6E6B">
              <w:rPr>
                <w:rFonts w:cstheme="minorHAnsi"/>
                <w:sz w:val="18"/>
                <w:szCs w:val="18"/>
              </w:rPr>
              <w:t>(</w:t>
            </w:r>
            <w:r w:rsidR="005D5668">
              <w:rPr>
                <w:rFonts w:cstheme="minorHAnsi"/>
                <w:sz w:val="18"/>
                <w:szCs w:val="18"/>
              </w:rPr>
              <w:t>1)</w:t>
            </w:r>
          </w:p>
          <w:p w14:paraId="56A755F5" w14:textId="29BCEC9C" w:rsidR="00391D43" w:rsidRPr="00391D43" w:rsidRDefault="00391D43" w:rsidP="00391D43">
            <w:pPr>
              <w:rPr>
                <w:rFonts w:cstheme="minorHAnsi"/>
                <w:sz w:val="18"/>
                <w:szCs w:val="18"/>
              </w:rPr>
            </w:pPr>
          </w:p>
        </w:tc>
        <w:tc>
          <w:tcPr>
            <w:tcW w:w="4937" w:type="dxa"/>
          </w:tcPr>
          <w:p w14:paraId="6C997A88" w14:textId="4D384C80" w:rsidR="00391D43" w:rsidRPr="00391D43" w:rsidRDefault="00391D43" w:rsidP="00391D43">
            <w:pPr>
              <w:rPr>
                <w:rFonts w:cstheme="minorHAnsi"/>
                <w:sz w:val="18"/>
                <w:szCs w:val="18"/>
              </w:rPr>
            </w:pPr>
            <w:r w:rsidRPr="00391D43">
              <w:rPr>
                <w:rFonts w:cstheme="minorHAnsi"/>
                <w:sz w:val="18"/>
                <w:szCs w:val="18"/>
              </w:rPr>
              <w:t>No. Contrato:</w:t>
            </w:r>
            <w:r w:rsidR="005D5668">
              <w:rPr>
                <w:rFonts w:cstheme="minorHAnsi"/>
                <w:sz w:val="18"/>
                <w:szCs w:val="18"/>
              </w:rPr>
              <w:t xml:space="preserve"> (2)</w:t>
            </w:r>
          </w:p>
        </w:tc>
      </w:tr>
      <w:tr w:rsidR="00391D43" w:rsidRPr="00391D43" w14:paraId="4AD692A0" w14:textId="77777777" w:rsidTr="00391D43">
        <w:trPr>
          <w:trHeight w:val="510"/>
        </w:trPr>
        <w:tc>
          <w:tcPr>
            <w:tcW w:w="4845" w:type="dxa"/>
          </w:tcPr>
          <w:p w14:paraId="33E0EB0D" w14:textId="03261A43" w:rsidR="00391D43" w:rsidRPr="00391D43" w:rsidRDefault="00391D43" w:rsidP="00391D43">
            <w:pPr>
              <w:rPr>
                <w:rFonts w:cstheme="minorHAnsi"/>
                <w:sz w:val="18"/>
                <w:szCs w:val="18"/>
              </w:rPr>
            </w:pPr>
            <w:r w:rsidRPr="00391D43">
              <w:rPr>
                <w:rFonts w:cstheme="minorHAnsi"/>
                <w:sz w:val="18"/>
                <w:szCs w:val="18"/>
              </w:rPr>
              <w:t>Nombre del Proveedor (a):</w:t>
            </w:r>
            <w:r w:rsidR="005D5668">
              <w:rPr>
                <w:rFonts w:cstheme="minorHAnsi"/>
                <w:sz w:val="18"/>
                <w:szCs w:val="18"/>
              </w:rPr>
              <w:t xml:space="preserve"> (3)</w:t>
            </w:r>
          </w:p>
          <w:p w14:paraId="036B62F0" w14:textId="7DF82644" w:rsidR="00391D43" w:rsidRPr="00391D43" w:rsidRDefault="00391D43" w:rsidP="00391D43">
            <w:pPr>
              <w:rPr>
                <w:rFonts w:cstheme="minorHAnsi"/>
                <w:sz w:val="18"/>
                <w:szCs w:val="18"/>
              </w:rPr>
            </w:pPr>
          </w:p>
        </w:tc>
        <w:tc>
          <w:tcPr>
            <w:tcW w:w="4937" w:type="dxa"/>
          </w:tcPr>
          <w:p w14:paraId="49BF4C15" w14:textId="4482AE3E" w:rsidR="00391D43" w:rsidRPr="00391D43" w:rsidRDefault="00391D43" w:rsidP="00391D43">
            <w:pPr>
              <w:rPr>
                <w:rFonts w:cstheme="minorHAnsi"/>
                <w:sz w:val="18"/>
                <w:szCs w:val="18"/>
              </w:rPr>
            </w:pPr>
            <w:r w:rsidRPr="00391D43">
              <w:rPr>
                <w:rFonts w:cstheme="minorHAnsi"/>
                <w:sz w:val="18"/>
                <w:szCs w:val="18"/>
              </w:rPr>
              <w:t>Periodo de contratación:</w:t>
            </w:r>
            <w:r w:rsidR="005D5668">
              <w:rPr>
                <w:rFonts w:cstheme="minorHAnsi"/>
                <w:sz w:val="18"/>
                <w:szCs w:val="18"/>
              </w:rPr>
              <w:t xml:space="preserve"> (4)</w:t>
            </w:r>
          </w:p>
        </w:tc>
      </w:tr>
    </w:tbl>
    <w:p w14:paraId="68FCFD1E" w14:textId="4C874748" w:rsidR="000B56EA" w:rsidRDefault="000B56EA" w:rsidP="00391D43">
      <w:pPr>
        <w:spacing w:after="0" w:line="240" w:lineRule="auto"/>
        <w:jc w:val="both"/>
        <w:rPr>
          <w:b/>
          <w:bCs/>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993"/>
        <w:gridCol w:w="1134"/>
        <w:gridCol w:w="992"/>
      </w:tblGrid>
      <w:tr w:rsidR="00803A3C" w:rsidRPr="00803A3C" w14:paraId="52BED0B8" w14:textId="77777777" w:rsidTr="00391D43">
        <w:tc>
          <w:tcPr>
            <w:tcW w:w="6663" w:type="dxa"/>
            <w:shd w:val="clear" w:color="auto" w:fill="auto"/>
            <w:vAlign w:val="center"/>
          </w:tcPr>
          <w:p w14:paraId="2606D06D" w14:textId="77777777" w:rsidR="00803A3C" w:rsidRPr="00803A3C" w:rsidRDefault="00803A3C" w:rsidP="000E3591">
            <w:pPr>
              <w:widowControl w:val="0"/>
              <w:autoSpaceDE w:val="0"/>
              <w:autoSpaceDN w:val="0"/>
              <w:adjustRightInd w:val="0"/>
              <w:spacing w:after="0" w:line="240" w:lineRule="auto"/>
              <w:jc w:val="center"/>
              <w:rPr>
                <w:rFonts w:eastAsia="Calibri" w:cstheme="minorHAnsi"/>
                <w:b/>
                <w:bCs/>
                <w:sz w:val="20"/>
                <w:szCs w:val="20"/>
              </w:rPr>
            </w:pPr>
            <w:r w:rsidRPr="00803A3C">
              <w:rPr>
                <w:rFonts w:eastAsia="Calibri" w:cstheme="minorHAnsi"/>
                <w:b/>
                <w:bCs/>
                <w:sz w:val="20"/>
                <w:szCs w:val="20"/>
              </w:rPr>
              <w:t>Criterio</w:t>
            </w:r>
          </w:p>
        </w:tc>
        <w:tc>
          <w:tcPr>
            <w:tcW w:w="993" w:type="dxa"/>
            <w:shd w:val="clear" w:color="auto" w:fill="auto"/>
          </w:tcPr>
          <w:p w14:paraId="6E76AFEA" w14:textId="77777777" w:rsidR="00803A3C" w:rsidRPr="00803A3C" w:rsidRDefault="00803A3C" w:rsidP="000E3591">
            <w:pPr>
              <w:widowControl w:val="0"/>
              <w:autoSpaceDE w:val="0"/>
              <w:autoSpaceDN w:val="0"/>
              <w:adjustRightInd w:val="0"/>
              <w:spacing w:after="0" w:line="240" w:lineRule="auto"/>
              <w:jc w:val="center"/>
              <w:rPr>
                <w:rFonts w:eastAsia="Calibri" w:cstheme="minorHAnsi"/>
                <w:b/>
                <w:bCs/>
                <w:sz w:val="20"/>
                <w:szCs w:val="20"/>
              </w:rPr>
            </w:pPr>
            <w:r w:rsidRPr="00803A3C">
              <w:rPr>
                <w:rFonts w:eastAsia="Calibri" w:cstheme="minorHAnsi"/>
                <w:b/>
                <w:bCs/>
                <w:sz w:val="20"/>
                <w:szCs w:val="20"/>
              </w:rPr>
              <w:t>Cumple</w:t>
            </w:r>
          </w:p>
          <w:p w14:paraId="5A479C27" w14:textId="77777777" w:rsidR="00803A3C" w:rsidRPr="00803A3C" w:rsidRDefault="00803A3C" w:rsidP="000E3591">
            <w:pPr>
              <w:widowControl w:val="0"/>
              <w:autoSpaceDE w:val="0"/>
              <w:autoSpaceDN w:val="0"/>
              <w:adjustRightInd w:val="0"/>
              <w:spacing w:after="0" w:line="240" w:lineRule="auto"/>
              <w:jc w:val="center"/>
              <w:rPr>
                <w:rFonts w:eastAsia="Calibri" w:cstheme="minorHAnsi"/>
                <w:sz w:val="20"/>
                <w:szCs w:val="20"/>
              </w:rPr>
            </w:pPr>
            <w:r w:rsidRPr="00803A3C">
              <w:rPr>
                <w:rFonts w:eastAsia="Calibri" w:cstheme="minorHAnsi"/>
                <w:sz w:val="18"/>
                <w:szCs w:val="18"/>
              </w:rPr>
              <w:t xml:space="preserve">5 puntos </w:t>
            </w:r>
          </w:p>
        </w:tc>
        <w:tc>
          <w:tcPr>
            <w:tcW w:w="1134" w:type="dxa"/>
            <w:shd w:val="clear" w:color="auto" w:fill="auto"/>
          </w:tcPr>
          <w:p w14:paraId="083E7B3C" w14:textId="77777777" w:rsidR="00803A3C" w:rsidRPr="00803A3C" w:rsidRDefault="00803A3C" w:rsidP="000E3591">
            <w:pPr>
              <w:widowControl w:val="0"/>
              <w:autoSpaceDE w:val="0"/>
              <w:autoSpaceDN w:val="0"/>
              <w:adjustRightInd w:val="0"/>
              <w:spacing w:after="0" w:line="240" w:lineRule="auto"/>
              <w:jc w:val="center"/>
              <w:rPr>
                <w:rFonts w:eastAsia="Calibri" w:cstheme="minorHAnsi"/>
                <w:b/>
                <w:bCs/>
                <w:sz w:val="20"/>
                <w:szCs w:val="20"/>
              </w:rPr>
            </w:pPr>
            <w:r w:rsidRPr="00803A3C">
              <w:rPr>
                <w:rFonts w:eastAsia="Calibri" w:cstheme="minorHAnsi"/>
                <w:b/>
                <w:bCs/>
                <w:sz w:val="20"/>
                <w:szCs w:val="20"/>
              </w:rPr>
              <w:t>No cumple</w:t>
            </w:r>
          </w:p>
          <w:p w14:paraId="600A51F6" w14:textId="77777777" w:rsidR="00803A3C" w:rsidRPr="00803A3C" w:rsidRDefault="00803A3C" w:rsidP="000E3591">
            <w:pPr>
              <w:widowControl w:val="0"/>
              <w:autoSpaceDE w:val="0"/>
              <w:autoSpaceDN w:val="0"/>
              <w:adjustRightInd w:val="0"/>
              <w:spacing w:after="0" w:line="240" w:lineRule="auto"/>
              <w:jc w:val="center"/>
              <w:rPr>
                <w:rFonts w:eastAsia="Calibri" w:cstheme="minorHAnsi"/>
                <w:sz w:val="20"/>
                <w:szCs w:val="20"/>
              </w:rPr>
            </w:pPr>
            <w:r w:rsidRPr="00803A3C">
              <w:rPr>
                <w:rFonts w:eastAsia="Calibri" w:cstheme="minorHAnsi"/>
                <w:sz w:val="18"/>
                <w:szCs w:val="18"/>
              </w:rPr>
              <w:t xml:space="preserve">0 puntos </w:t>
            </w:r>
          </w:p>
        </w:tc>
        <w:tc>
          <w:tcPr>
            <w:tcW w:w="992" w:type="dxa"/>
            <w:shd w:val="clear" w:color="auto" w:fill="auto"/>
            <w:vAlign w:val="center"/>
          </w:tcPr>
          <w:p w14:paraId="06F727CE" w14:textId="77777777" w:rsidR="00803A3C" w:rsidRPr="00803A3C" w:rsidRDefault="00803A3C" w:rsidP="000E3591">
            <w:pPr>
              <w:widowControl w:val="0"/>
              <w:autoSpaceDE w:val="0"/>
              <w:autoSpaceDN w:val="0"/>
              <w:adjustRightInd w:val="0"/>
              <w:spacing w:after="0" w:line="240" w:lineRule="auto"/>
              <w:jc w:val="center"/>
              <w:rPr>
                <w:rFonts w:eastAsia="Calibri" w:cstheme="minorHAnsi"/>
                <w:b/>
                <w:bCs/>
                <w:sz w:val="20"/>
                <w:szCs w:val="20"/>
              </w:rPr>
            </w:pPr>
            <w:r w:rsidRPr="00803A3C">
              <w:rPr>
                <w:rFonts w:eastAsia="Calibri" w:cstheme="minorHAnsi"/>
                <w:b/>
                <w:bCs/>
                <w:sz w:val="20"/>
                <w:szCs w:val="20"/>
              </w:rPr>
              <w:t>No aplica</w:t>
            </w:r>
          </w:p>
        </w:tc>
      </w:tr>
      <w:tr w:rsidR="00114CDB" w:rsidRPr="00803A3C" w14:paraId="46D088B5" w14:textId="77777777" w:rsidTr="00391D43">
        <w:tc>
          <w:tcPr>
            <w:tcW w:w="6663" w:type="dxa"/>
            <w:shd w:val="clear" w:color="auto" w:fill="auto"/>
          </w:tcPr>
          <w:p w14:paraId="7D59F63C" w14:textId="6E2507DF" w:rsidR="00114CDB" w:rsidRPr="00803A3C" w:rsidRDefault="00114CDB" w:rsidP="00114CDB">
            <w:pPr>
              <w:widowControl w:val="0"/>
              <w:autoSpaceDE w:val="0"/>
              <w:autoSpaceDN w:val="0"/>
              <w:adjustRightInd w:val="0"/>
              <w:spacing w:after="0" w:line="240" w:lineRule="auto"/>
              <w:rPr>
                <w:rFonts w:eastAsia="Calibri" w:cstheme="minorHAnsi"/>
                <w:sz w:val="20"/>
                <w:szCs w:val="20"/>
              </w:rPr>
            </w:pPr>
            <w:r w:rsidRPr="00803A3C">
              <w:rPr>
                <w:rFonts w:eastAsia="Calibri" w:cstheme="minorHAnsi"/>
                <w:sz w:val="20"/>
                <w:szCs w:val="20"/>
              </w:rPr>
              <w:t xml:space="preserve">El bien o servicio cumple con lo </w:t>
            </w:r>
            <w:r w:rsidR="00B85933">
              <w:rPr>
                <w:rFonts w:eastAsia="Calibri" w:cstheme="minorHAnsi"/>
                <w:sz w:val="20"/>
                <w:szCs w:val="20"/>
              </w:rPr>
              <w:t>establecido en el contrato</w:t>
            </w:r>
          </w:p>
        </w:tc>
        <w:tc>
          <w:tcPr>
            <w:tcW w:w="993" w:type="dxa"/>
            <w:shd w:val="clear" w:color="auto" w:fill="auto"/>
            <w:vAlign w:val="center"/>
          </w:tcPr>
          <w:p w14:paraId="7F48625D" w14:textId="69F0523C"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r>
              <w:rPr>
                <w:rFonts w:eastAsia="Calibri" w:cstheme="minorHAnsi"/>
                <w:sz w:val="20"/>
                <w:szCs w:val="20"/>
              </w:rPr>
              <w:t>(</w:t>
            </w:r>
            <w:r w:rsidR="00552868">
              <w:rPr>
                <w:rFonts w:eastAsia="Calibri" w:cstheme="minorHAnsi"/>
                <w:sz w:val="20"/>
                <w:szCs w:val="20"/>
              </w:rPr>
              <w:t>5</w:t>
            </w:r>
            <w:r>
              <w:rPr>
                <w:rFonts w:eastAsia="Calibri" w:cstheme="minorHAnsi"/>
                <w:sz w:val="20"/>
                <w:szCs w:val="20"/>
              </w:rPr>
              <w:t>)</w:t>
            </w:r>
          </w:p>
        </w:tc>
        <w:tc>
          <w:tcPr>
            <w:tcW w:w="1134" w:type="dxa"/>
            <w:shd w:val="clear" w:color="auto" w:fill="auto"/>
            <w:vAlign w:val="center"/>
          </w:tcPr>
          <w:p w14:paraId="16F292AF" w14:textId="7AED93B8"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r>
              <w:rPr>
                <w:rFonts w:eastAsia="Calibri" w:cstheme="minorHAnsi"/>
                <w:sz w:val="20"/>
                <w:szCs w:val="20"/>
              </w:rPr>
              <w:t>(</w:t>
            </w:r>
            <w:r w:rsidR="00552868">
              <w:rPr>
                <w:rFonts w:eastAsia="Calibri" w:cstheme="minorHAnsi"/>
                <w:sz w:val="20"/>
                <w:szCs w:val="20"/>
              </w:rPr>
              <w:t>5</w:t>
            </w:r>
            <w:r>
              <w:rPr>
                <w:rFonts w:eastAsia="Calibri" w:cstheme="minorHAnsi"/>
                <w:sz w:val="20"/>
                <w:szCs w:val="20"/>
              </w:rPr>
              <w:t>)</w:t>
            </w:r>
          </w:p>
        </w:tc>
        <w:tc>
          <w:tcPr>
            <w:tcW w:w="992" w:type="dxa"/>
            <w:shd w:val="clear" w:color="auto" w:fill="auto"/>
            <w:vAlign w:val="center"/>
          </w:tcPr>
          <w:p w14:paraId="72F1F1A7" w14:textId="14E43929"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r>
              <w:rPr>
                <w:rFonts w:eastAsia="Calibri" w:cstheme="minorHAnsi"/>
                <w:sz w:val="20"/>
                <w:szCs w:val="20"/>
              </w:rPr>
              <w:t>(</w:t>
            </w:r>
            <w:r w:rsidR="00552868">
              <w:rPr>
                <w:rFonts w:eastAsia="Calibri" w:cstheme="minorHAnsi"/>
                <w:sz w:val="20"/>
                <w:szCs w:val="20"/>
              </w:rPr>
              <w:t>5</w:t>
            </w:r>
            <w:r>
              <w:rPr>
                <w:rFonts w:eastAsia="Calibri" w:cstheme="minorHAnsi"/>
                <w:sz w:val="20"/>
                <w:szCs w:val="20"/>
              </w:rPr>
              <w:t>)</w:t>
            </w:r>
          </w:p>
        </w:tc>
      </w:tr>
      <w:tr w:rsidR="00114CDB" w:rsidRPr="00803A3C" w14:paraId="235E3C14" w14:textId="77777777" w:rsidTr="00391D43">
        <w:tc>
          <w:tcPr>
            <w:tcW w:w="6663" w:type="dxa"/>
            <w:shd w:val="clear" w:color="auto" w:fill="auto"/>
          </w:tcPr>
          <w:p w14:paraId="4919571A" w14:textId="77ED6894" w:rsidR="00114CDB" w:rsidRPr="00803A3C" w:rsidRDefault="00114CDB" w:rsidP="00114CDB">
            <w:pPr>
              <w:widowControl w:val="0"/>
              <w:autoSpaceDE w:val="0"/>
              <w:autoSpaceDN w:val="0"/>
              <w:adjustRightInd w:val="0"/>
              <w:spacing w:after="0" w:line="240" w:lineRule="auto"/>
              <w:rPr>
                <w:rFonts w:eastAsia="Calibri" w:cstheme="minorHAnsi"/>
                <w:sz w:val="20"/>
                <w:szCs w:val="20"/>
              </w:rPr>
            </w:pPr>
            <w:r>
              <w:rPr>
                <w:rFonts w:eastAsia="Calibri" w:cstheme="minorHAnsi"/>
                <w:sz w:val="20"/>
                <w:szCs w:val="20"/>
              </w:rPr>
              <w:t>La o el proveedor a</w:t>
            </w:r>
            <w:r w:rsidRPr="00803A3C">
              <w:rPr>
                <w:rFonts w:eastAsia="Calibri" w:cstheme="minorHAnsi"/>
                <w:sz w:val="20"/>
                <w:szCs w:val="20"/>
              </w:rPr>
              <w:t>tiende y respeta las garantías ofrecidas.</w:t>
            </w:r>
          </w:p>
        </w:tc>
        <w:tc>
          <w:tcPr>
            <w:tcW w:w="993" w:type="dxa"/>
            <w:shd w:val="clear" w:color="auto" w:fill="auto"/>
            <w:vAlign w:val="center"/>
          </w:tcPr>
          <w:p w14:paraId="6C2F67FE" w14:textId="77777777"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c>
          <w:tcPr>
            <w:tcW w:w="1134" w:type="dxa"/>
            <w:shd w:val="clear" w:color="auto" w:fill="auto"/>
            <w:vAlign w:val="center"/>
          </w:tcPr>
          <w:p w14:paraId="71B57C86" w14:textId="77777777"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c>
          <w:tcPr>
            <w:tcW w:w="992" w:type="dxa"/>
            <w:shd w:val="clear" w:color="auto" w:fill="auto"/>
            <w:vAlign w:val="center"/>
          </w:tcPr>
          <w:p w14:paraId="5A770741" w14:textId="77777777"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r>
      <w:tr w:rsidR="00114CDB" w:rsidRPr="00803A3C" w14:paraId="428AD64A" w14:textId="77777777" w:rsidTr="00391D43">
        <w:tc>
          <w:tcPr>
            <w:tcW w:w="6663" w:type="dxa"/>
            <w:shd w:val="clear" w:color="auto" w:fill="auto"/>
          </w:tcPr>
          <w:p w14:paraId="7133A195" w14:textId="2517DE2C" w:rsidR="00114CDB" w:rsidRPr="00803A3C" w:rsidRDefault="00114CDB" w:rsidP="00114CDB">
            <w:pPr>
              <w:widowControl w:val="0"/>
              <w:autoSpaceDE w:val="0"/>
              <w:autoSpaceDN w:val="0"/>
              <w:adjustRightInd w:val="0"/>
              <w:spacing w:after="0" w:line="240" w:lineRule="auto"/>
              <w:rPr>
                <w:rFonts w:eastAsia="Calibri" w:cstheme="minorHAnsi"/>
                <w:sz w:val="20"/>
                <w:szCs w:val="20"/>
              </w:rPr>
            </w:pPr>
            <w:r w:rsidRPr="00803A3C">
              <w:rPr>
                <w:rFonts w:eastAsia="Calibri" w:cstheme="minorHAnsi"/>
                <w:sz w:val="20"/>
                <w:szCs w:val="20"/>
              </w:rPr>
              <w:t>Entrega el material en el tiempo establecido (proveedores de bienes)</w:t>
            </w:r>
            <w:r w:rsidR="00B85933">
              <w:rPr>
                <w:rFonts w:eastAsia="Calibri" w:cstheme="minorHAnsi"/>
                <w:sz w:val="20"/>
                <w:szCs w:val="20"/>
              </w:rPr>
              <w:t xml:space="preserve"> o c</w:t>
            </w:r>
            <w:r w:rsidR="00B85933" w:rsidRPr="00803A3C">
              <w:rPr>
                <w:rFonts w:eastAsia="Calibri" w:cstheme="minorHAnsi"/>
                <w:sz w:val="20"/>
                <w:szCs w:val="20"/>
              </w:rPr>
              <w:t>umple con los tiempos establecidos para el desarrollo de los trabajos (proveedores de servicios).</w:t>
            </w:r>
          </w:p>
        </w:tc>
        <w:tc>
          <w:tcPr>
            <w:tcW w:w="993" w:type="dxa"/>
            <w:shd w:val="clear" w:color="auto" w:fill="auto"/>
            <w:vAlign w:val="center"/>
          </w:tcPr>
          <w:p w14:paraId="64CAB48F" w14:textId="7DEFB6FF"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c>
          <w:tcPr>
            <w:tcW w:w="1134" w:type="dxa"/>
            <w:shd w:val="clear" w:color="auto" w:fill="auto"/>
            <w:vAlign w:val="center"/>
          </w:tcPr>
          <w:p w14:paraId="4F7DAD49" w14:textId="77777777"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c>
          <w:tcPr>
            <w:tcW w:w="992" w:type="dxa"/>
            <w:shd w:val="clear" w:color="auto" w:fill="auto"/>
            <w:vAlign w:val="center"/>
          </w:tcPr>
          <w:p w14:paraId="236DB378" w14:textId="77777777"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r>
      <w:tr w:rsidR="00114CDB" w:rsidRPr="00803A3C" w14:paraId="6BB0D1C4" w14:textId="77777777" w:rsidTr="00391D43">
        <w:tc>
          <w:tcPr>
            <w:tcW w:w="6663" w:type="dxa"/>
            <w:shd w:val="clear" w:color="auto" w:fill="auto"/>
          </w:tcPr>
          <w:p w14:paraId="0B85124B" w14:textId="6774A2BF" w:rsidR="00114CDB" w:rsidRPr="00803A3C" w:rsidRDefault="00B85933" w:rsidP="00114CDB">
            <w:pPr>
              <w:widowControl w:val="0"/>
              <w:autoSpaceDE w:val="0"/>
              <w:autoSpaceDN w:val="0"/>
              <w:adjustRightInd w:val="0"/>
              <w:spacing w:after="0" w:line="240" w:lineRule="auto"/>
              <w:rPr>
                <w:rFonts w:eastAsia="Calibri" w:cstheme="minorHAnsi"/>
                <w:sz w:val="20"/>
                <w:szCs w:val="20"/>
              </w:rPr>
            </w:pPr>
            <w:r>
              <w:rPr>
                <w:rFonts w:eastAsia="Calibri" w:cstheme="minorHAnsi"/>
                <w:sz w:val="20"/>
                <w:szCs w:val="20"/>
              </w:rPr>
              <w:t>Cumple con los plazos de crédito.</w:t>
            </w:r>
          </w:p>
        </w:tc>
        <w:tc>
          <w:tcPr>
            <w:tcW w:w="993" w:type="dxa"/>
            <w:shd w:val="clear" w:color="auto" w:fill="auto"/>
            <w:vAlign w:val="center"/>
          </w:tcPr>
          <w:p w14:paraId="0B1B89B6" w14:textId="77777777"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c>
          <w:tcPr>
            <w:tcW w:w="1134" w:type="dxa"/>
            <w:shd w:val="clear" w:color="auto" w:fill="auto"/>
            <w:vAlign w:val="center"/>
          </w:tcPr>
          <w:p w14:paraId="3A7EC304" w14:textId="77777777"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c>
          <w:tcPr>
            <w:tcW w:w="992" w:type="dxa"/>
            <w:shd w:val="clear" w:color="auto" w:fill="auto"/>
            <w:vAlign w:val="center"/>
          </w:tcPr>
          <w:p w14:paraId="2C0C3743" w14:textId="77777777" w:rsidR="00114CDB" w:rsidRPr="00803A3C" w:rsidRDefault="00114CDB" w:rsidP="00114CDB">
            <w:pPr>
              <w:widowControl w:val="0"/>
              <w:autoSpaceDE w:val="0"/>
              <w:autoSpaceDN w:val="0"/>
              <w:adjustRightInd w:val="0"/>
              <w:spacing w:after="0" w:line="240" w:lineRule="auto"/>
              <w:jc w:val="center"/>
              <w:rPr>
                <w:rFonts w:eastAsia="Calibri" w:cstheme="minorHAnsi"/>
                <w:sz w:val="20"/>
                <w:szCs w:val="20"/>
              </w:rPr>
            </w:pPr>
          </w:p>
        </w:tc>
      </w:tr>
      <w:tr w:rsidR="00114CDB" w:rsidRPr="00391D43" w14:paraId="7EAD42AF" w14:textId="77777777" w:rsidTr="00391D43">
        <w:tc>
          <w:tcPr>
            <w:tcW w:w="6663" w:type="dxa"/>
            <w:shd w:val="clear" w:color="auto" w:fill="auto"/>
          </w:tcPr>
          <w:p w14:paraId="66E6F1E4" w14:textId="7F39714C" w:rsidR="00114CDB" w:rsidRPr="00391D43" w:rsidRDefault="00114CDB" w:rsidP="00114CDB">
            <w:pPr>
              <w:widowControl w:val="0"/>
              <w:autoSpaceDE w:val="0"/>
              <w:autoSpaceDN w:val="0"/>
              <w:adjustRightInd w:val="0"/>
              <w:spacing w:after="0" w:line="240" w:lineRule="auto"/>
              <w:jc w:val="right"/>
              <w:rPr>
                <w:rFonts w:eastAsia="Calibri" w:cstheme="minorHAnsi"/>
                <w:b/>
                <w:bCs/>
                <w:sz w:val="20"/>
                <w:szCs w:val="20"/>
              </w:rPr>
            </w:pPr>
            <w:r w:rsidRPr="00391D43">
              <w:rPr>
                <w:rFonts w:eastAsia="Calibri" w:cstheme="minorHAnsi"/>
                <w:b/>
                <w:bCs/>
                <w:sz w:val="20"/>
                <w:szCs w:val="20"/>
              </w:rPr>
              <w:t>Puntaje Obtenido:</w:t>
            </w:r>
          </w:p>
        </w:tc>
        <w:tc>
          <w:tcPr>
            <w:tcW w:w="3119" w:type="dxa"/>
            <w:gridSpan w:val="3"/>
            <w:shd w:val="clear" w:color="auto" w:fill="auto"/>
            <w:vAlign w:val="center"/>
          </w:tcPr>
          <w:p w14:paraId="16D4D99E" w14:textId="0A54B2DF" w:rsidR="00114CDB" w:rsidRPr="00391D43" w:rsidRDefault="00114CDB" w:rsidP="00114CDB">
            <w:pPr>
              <w:widowControl w:val="0"/>
              <w:autoSpaceDE w:val="0"/>
              <w:autoSpaceDN w:val="0"/>
              <w:adjustRightInd w:val="0"/>
              <w:spacing w:after="0" w:line="240" w:lineRule="auto"/>
              <w:jc w:val="center"/>
              <w:rPr>
                <w:rFonts w:eastAsia="Calibri" w:cstheme="minorHAnsi"/>
                <w:b/>
                <w:bCs/>
                <w:sz w:val="20"/>
                <w:szCs w:val="20"/>
              </w:rPr>
            </w:pPr>
            <w:r>
              <w:rPr>
                <w:rFonts w:eastAsia="Calibri" w:cstheme="minorHAnsi"/>
                <w:b/>
                <w:bCs/>
                <w:sz w:val="20"/>
                <w:szCs w:val="20"/>
              </w:rPr>
              <w:t>(</w:t>
            </w:r>
            <w:r w:rsidR="00552868">
              <w:rPr>
                <w:rFonts w:eastAsia="Calibri" w:cstheme="minorHAnsi"/>
                <w:b/>
                <w:bCs/>
                <w:sz w:val="20"/>
                <w:szCs w:val="20"/>
              </w:rPr>
              <w:t>6</w:t>
            </w:r>
            <w:r>
              <w:rPr>
                <w:rFonts w:eastAsia="Calibri" w:cstheme="minorHAnsi"/>
                <w:b/>
                <w:bCs/>
                <w:sz w:val="20"/>
                <w:szCs w:val="20"/>
              </w:rPr>
              <w:t>)</w:t>
            </w:r>
          </w:p>
        </w:tc>
      </w:tr>
    </w:tbl>
    <w:p w14:paraId="7CC677C2" w14:textId="055B0965" w:rsidR="000B56EA" w:rsidRDefault="000B56EA" w:rsidP="00391D43">
      <w:pPr>
        <w:spacing w:after="0" w:line="240" w:lineRule="auto"/>
        <w:jc w:val="both"/>
        <w:rPr>
          <w:b/>
          <w:bCs/>
        </w:rPr>
      </w:pPr>
    </w:p>
    <w:p w14:paraId="108409B6" w14:textId="29C415AA" w:rsidR="001F6E6B" w:rsidRDefault="001F6E6B" w:rsidP="00391D43">
      <w:pPr>
        <w:spacing w:after="0" w:line="240" w:lineRule="auto"/>
        <w:jc w:val="both"/>
        <w:rPr>
          <w:b/>
          <w:bCs/>
        </w:rPr>
      </w:pPr>
      <w:r>
        <w:rPr>
          <w:b/>
          <w:bCs/>
        </w:rPr>
        <w:t>Acción a realizar:</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843"/>
        <w:gridCol w:w="5670"/>
      </w:tblGrid>
      <w:tr w:rsidR="00803A3C" w:rsidRPr="00391D43" w14:paraId="5423BB17" w14:textId="77777777" w:rsidTr="00391D43">
        <w:trPr>
          <w:trHeight w:val="397"/>
        </w:trPr>
        <w:tc>
          <w:tcPr>
            <w:tcW w:w="2269" w:type="dxa"/>
            <w:shd w:val="clear" w:color="auto" w:fill="auto"/>
            <w:vAlign w:val="center"/>
          </w:tcPr>
          <w:p w14:paraId="04F0808F" w14:textId="77777777" w:rsidR="00803A3C" w:rsidRPr="00391D43" w:rsidRDefault="00803A3C" w:rsidP="000E3591">
            <w:pPr>
              <w:widowControl w:val="0"/>
              <w:tabs>
                <w:tab w:val="left" w:pos="990"/>
              </w:tabs>
              <w:autoSpaceDE w:val="0"/>
              <w:autoSpaceDN w:val="0"/>
              <w:adjustRightInd w:val="0"/>
              <w:spacing w:after="0" w:line="240" w:lineRule="auto"/>
              <w:ind w:right="85"/>
              <w:jc w:val="center"/>
              <w:rPr>
                <w:rFonts w:cstheme="minorHAnsi"/>
                <w:b/>
                <w:bCs/>
                <w:sz w:val="20"/>
                <w:szCs w:val="20"/>
              </w:rPr>
            </w:pPr>
            <w:r w:rsidRPr="00391D43">
              <w:rPr>
                <w:rFonts w:cstheme="minorHAnsi"/>
                <w:b/>
                <w:bCs/>
                <w:sz w:val="20"/>
                <w:szCs w:val="20"/>
              </w:rPr>
              <w:t>Rango de Puntuación</w:t>
            </w:r>
          </w:p>
        </w:tc>
        <w:tc>
          <w:tcPr>
            <w:tcW w:w="1843" w:type="dxa"/>
            <w:shd w:val="clear" w:color="auto" w:fill="auto"/>
            <w:vAlign w:val="center"/>
          </w:tcPr>
          <w:p w14:paraId="1980B2D0" w14:textId="77777777" w:rsidR="00803A3C" w:rsidRPr="00391D43" w:rsidRDefault="00803A3C" w:rsidP="000E3591">
            <w:pPr>
              <w:widowControl w:val="0"/>
              <w:tabs>
                <w:tab w:val="left" w:pos="990"/>
              </w:tabs>
              <w:autoSpaceDE w:val="0"/>
              <w:autoSpaceDN w:val="0"/>
              <w:adjustRightInd w:val="0"/>
              <w:spacing w:after="0" w:line="240" w:lineRule="auto"/>
              <w:ind w:right="85"/>
              <w:jc w:val="center"/>
              <w:rPr>
                <w:rFonts w:cstheme="minorHAnsi"/>
                <w:b/>
                <w:bCs/>
                <w:sz w:val="20"/>
                <w:szCs w:val="20"/>
              </w:rPr>
            </w:pPr>
            <w:r w:rsidRPr="00391D43">
              <w:rPr>
                <w:rFonts w:cstheme="minorHAnsi"/>
                <w:b/>
                <w:bCs/>
                <w:sz w:val="20"/>
                <w:szCs w:val="20"/>
              </w:rPr>
              <w:t>Determinación</w:t>
            </w:r>
          </w:p>
        </w:tc>
        <w:tc>
          <w:tcPr>
            <w:tcW w:w="5670" w:type="dxa"/>
            <w:shd w:val="clear" w:color="auto" w:fill="auto"/>
            <w:vAlign w:val="center"/>
          </w:tcPr>
          <w:p w14:paraId="79588643" w14:textId="77777777" w:rsidR="00803A3C" w:rsidRPr="00391D43" w:rsidRDefault="00803A3C" w:rsidP="000E3591">
            <w:pPr>
              <w:widowControl w:val="0"/>
              <w:tabs>
                <w:tab w:val="left" w:pos="990"/>
              </w:tabs>
              <w:autoSpaceDE w:val="0"/>
              <w:autoSpaceDN w:val="0"/>
              <w:adjustRightInd w:val="0"/>
              <w:spacing w:after="0" w:line="240" w:lineRule="auto"/>
              <w:ind w:right="85"/>
              <w:jc w:val="center"/>
              <w:rPr>
                <w:rFonts w:cstheme="minorHAnsi"/>
                <w:b/>
                <w:bCs/>
                <w:sz w:val="20"/>
                <w:szCs w:val="20"/>
              </w:rPr>
            </w:pPr>
            <w:r w:rsidRPr="00391D43">
              <w:rPr>
                <w:rFonts w:cstheme="minorHAnsi"/>
                <w:b/>
                <w:bCs/>
                <w:sz w:val="20"/>
                <w:szCs w:val="20"/>
              </w:rPr>
              <w:t>Acción</w:t>
            </w:r>
          </w:p>
        </w:tc>
      </w:tr>
      <w:tr w:rsidR="00803A3C" w:rsidRPr="00391D43" w14:paraId="2E9FC60E" w14:textId="77777777" w:rsidTr="00114CDB">
        <w:trPr>
          <w:trHeight w:val="57"/>
        </w:trPr>
        <w:tc>
          <w:tcPr>
            <w:tcW w:w="2269" w:type="dxa"/>
            <w:shd w:val="clear" w:color="auto" w:fill="auto"/>
            <w:vAlign w:val="center"/>
          </w:tcPr>
          <w:p w14:paraId="60067F19" w14:textId="35146722" w:rsidR="00803A3C" w:rsidRPr="00391D43" w:rsidRDefault="00803A3C" w:rsidP="00114CDB">
            <w:pPr>
              <w:widowControl w:val="0"/>
              <w:tabs>
                <w:tab w:val="left" w:pos="990"/>
              </w:tabs>
              <w:autoSpaceDE w:val="0"/>
              <w:autoSpaceDN w:val="0"/>
              <w:adjustRightInd w:val="0"/>
              <w:spacing w:after="0" w:line="240" w:lineRule="auto"/>
              <w:ind w:right="85"/>
              <w:jc w:val="center"/>
              <w:rPr>
                <w:rFonts w:cstheme="minorHAnsi"/>
                <w:sz w:val="20"/>
                <w:szCs w:val="20"/>
              </w:rPr>
            </w:pPr>
            <w:r w:rsidRPr="00391D43">
              <w:rPr>
                <w:rFonts w:cstheme="minorHAnsi"/>
                <w:sz w:val="20"/>
                <w:szCs w:val="20"/>
              </w:rPr>
              <w:t>15 puntos o más</w:t>
            </w:r>
          </w:p>
        </w:tc>
        <w:tc>
          <w:tcPr>
            <w:tcW w:w="1843" w:type="dxa"/>
            <w:shd w:val="clear" w:color="auto" w:fill="auto"/>
            <w:vAlign w:val="center"/>
          </w:tcPr>
          <w:p w14:paraId="7446CFED" w14:textId="77777777" w:rsidR="00803A3C" w:rsidRPr="00391D43" w:rsidRDefault="00803A3C" w:rsidP="00114CDB">
            <w:pPr>
              <w:widowControl w:val="0"/>
              <w:tabs>
                <w:tab w:val="left" w:pos="990"/>
              </w:tabs>
              <w:autoSpaceDE w:val="0"/>
              <w:autoSpaceDN w:val="0"/>
              <w:adjustRightInd w:val="0"/>
              <w:spacing w:after="0" w:line="240" w:lineRule="auto"/>
              <w:ind w:right="85"/>
              <w:jc w:val="center"/>
              <w:rPr>
                <w:rFonts w:cstheme="minorHAnsi"/>
                <w:sz w:val="20"/>
                <w:szCs w:val="20"/>
              </w:rPr>
            </w:pPr>
            <w:r w:rsidRPr="00391D43">
              <w:rPr>
                <w:rFonts w:cstheme="minorHAnsi"/>
                <w:sz w:val="20"/>
                <w:szCs w:val="20"/>
              </w:rPr>
              <w:t>Proveedor autorizado</w:t>
            </w:r>
          </w:p>
        </w:tc>
        <w:tc>
          <w:tcPr>
            <w:tcW w:w="5670" w:type="dxa"/>
            <w:shd w:val="clear" w:color="auto" w:fill="auto"/>
            <w:vAlign w:val="center"/>
          </w:tcPr>
          <w:p w14:paraId="5BA39BE0" w14:textId="77777777" w:rsidR="00803A3C" w:rsidRPr="00391D43" w:rsidRDefault="00803A3C" w:rsidP="00114CDB">
            <w:pPr>
              <w:widowControl w:val="0"/>
              <w:tabs>
                <w:tab w:val="left" w:pos="990"/>
              </w:tabs>
              <w:autoSpaceDE w:val="0"/>
              <w:autoSpaceDN w:val="0"/>
              <w:adjustRightInd w:val="0"/>
              <w:spacing w:after="0" w:line="240" w:lineRule="auto"/>
              <w:ind w:right="85"/>
              <w:rPr>
                <w:rFonts w:cstheme="minorHAnsi"/>
                <w:sz w:val="20"/>
                <w:szCs w:val="20"/>
              </w:rPr>
            </w:pPr>
            <w:r w:rsidRPr="00391D43">
              <w:rPr>
                <w:rFonts w:cstheme="minorHAnsi"/>
                <w:sz w:val="20"/>
                <w:szCs w:val="20"/>
              </w:rPr>
              <w:t xml:space="preserve">Se mantiene la relación de trabajo. </w:t>
            </w:r>
          </w:p>
        </w:tc>
      </w:tr>
      <w:tr w:rsidR="00803A3C" w:rsidRPr="00391D43" w14:paraId="66A753CD" w14:textId="77777777" w:rsidTr="00114CDB">
        <w:trPr>
          <w:trHeight w:val="170"/>
        </w:trPr>
        <w:tc>
          <w:tcPr>
            <w:tcW w:w="2269" w:type="dxa"/>
            <w:shd w:val="clear" w:color="auto" w:fill="auto"/>
            <w:vAlign w:val="center"/>
          </w:tcPr>
          <w:p w14:paraId="213556B7" w14:textId="6AC5522D" w:rsidR="00803A3C" w:rsidRPr="00391D43" w:rsidRDefault="00803A3C" w:rsidP="00114CDB">
            <w:pPr>
              <w:widowControl w:val="0"/>
              <w:tabs>
                <w:tab w:val="left" w:pos="990"/>
              </w:tabs>
              <w:autoSpaceDE w:val="0"/>
              <w:autoSpaceDN w:val="0"/>
              <w:adjustRightInd w:val="0"/>
              <w:spacing w:after="0" w:line="240" w:lineRule="auto"/>
              <w:ind w:right="85"/>
              <w:jc w:val="right"/>
              <w:rPr>
                <w:rFonts w:cstheme="minorHAnsi"/>
                <w:sz w:val="20"/>
                <w:szCs w:val="20"/>
              </w:rPr>
            </w:pPr>
            <w:r w:rsidRPr="00391D43">
              <w:rPr>
                <w:rFonts w:cstheme="minorHAnsi"/>
                <w:sz w:val="20"/>
                <w:szCs w:val="20"/>
              </w:rPr>
              <w:t>Meno</w:t>
            </w:r>
            <w:r w:rsidR="00391D43">
              <w:rPr>
                <w:rFonts w:cstheme="minorHAnsi"/>
                <w:sz w:val="20"/>
                <w:szCs w:val="20"/>
              </w:rPr>
              <w:t xml:space="preserve">s </w:t>
            </w:r>
            <w:r w:rsidRPr="00391D43">
              <w:rPr>
                <w:rFonts w:cstheme="minorHAnsi"/>
                <w:sz w:val="20"/>
                <w:szCs w:val="20"/>
              </w:rPr>
              <w:t>de 15 puntos</w:t>
            </w:r>
          </w:p>
        </w:tc>
        <w:tc>
          <w:tcPr>
            <w:tcW w:w="1843" w:type="dxa"/>
            <w:shd w:val="clear" w:color="auto" w:fill="auto"/>
            <w:vAlign w:val="center"/>
          </w:tcPr>
          <w:p w14:paraId="164C630E" w14:textId="77777777" w:rsidR="00803A3C" w:rsidRPr="00391D43" w:rsidRDefault="00803A3C" w:rsidP="000E3591">
            <w:pPr>
              <w:widowControl w:val="0"/>
              <w:tabs>
                <w:tab w:val="left" w:pos="990"/>
              </w:tabs>
              <w:autoSpaceDE w:val="0"/>
              <w:autoSpaceDN w:val="0"/>
              <w:adjustRightInd w:val="0"/>
              <w:spacing w:after="0" w:line="240" w:lineRule="auto"/>
              <w:ind w:right="85"/>
              <w:jc w:val="center"/>
              <w:rPr>
                <w:rFonts w:cstheme="minorHAnsi"/>
                <w:sz w:val="20"/>
                <w:szCs w:val="20"/>
              </w:rPr>
            </w:pPr>
            <w:r w:rsidRPr="00391D43">
              <w:rPr>
                <w:rFonts w:cstheme="minorHAnsi"/>
                <w:sz w:val="20"/>
                <w:szCs w:val="20"/>
              </w:rPr>
              <w:t>Proveedor no autorizado</w:t>
            </w:r>
          </w:p>
        </w:tc>
        <w:tc>
          <w:tcPr>
            <w:tcW w:w="5670" w:type="dxa"/>
            <w:shd w:val="clear" w:color="auto" w:fill="auto"/>
            <w:vAlign w:val="center"/>
          </w:tcPr>
          <w:p w14:paraId="0B80C8E3" w14:textId="77777777" w:rsidR="00803A3C" w:rsidRPr="00391D43" w:rsidRDefault="00803A3C" w:rsidP="000E3591">
            <w:pPr>
              <w:widowControl w:val="0"/>
              <w:tabs>
                <w:tab w:val="left" w:pos="990"/>
              </w:tabs>
              <w:autoSpaceDE w:val="0"/>
              <w:autoSpaceDN w:val="0"/>
              <w:adjustRightInd w:val="0"/>
              <w:spacing w:after="0" w:line="240" w:lineRule="auto"/>
              <w:ind w:right="85"/>
              <w:rPr>
                <w:rFonts w:cstheme="minorHAnsi"/>
                <w:sz w:val="20"/>
                <w:szCs w:val="20"/>
              </w:rPr>
            </w:pPr>
            <w:r w:rsidRPr="00391D43">
              <w:rPr>
                <w:rFonts w:cstheme="minorHAnsi"/>
                <w:sz w:val="20"/>
                <w:szCs w:val="20"/>
              </w:rPr>
              <w:t>Se notifica al proveedor, el cual deberá subsanar el aspecto no cumplido para poder ser contemplado en posteriores adquisiciones, mediante compromiso escrito en un posterior requerimiento, de no ser así, no será contemplado.</w:t>
            </w:r>
          </w:p>
        </w:tc>
      </w:tr>
    </w:tbl>
    <w:p w14:paraId="169BB7AB" w14:textId="77777777" w:rsidR="00391D43" w:rsidRDefault="00391D43" w:rsidP="000B56EA">
      <w:pPr>
        <w:jc w:val="both"/>
        <w:rPr>
          <w:rFonts w:ascii="Arial" w:eastAsia="Times New Roman" w:hAnsi="Arial" w:cs="Arial"/>
          <w:b/>
          <w:bCs/>
          <w:sz w:val="20"/>
          <w:szCs w:val="20"/>
          <w:lang w:eastAsia="es-MX"/>
        </w:rPr>
      </w:pPr>
    </w:p>
    <w:p w14:paraId="6D558587" w14:textId="5EE1DBED" w:rsidR="00803A3C" w:rsidRPr="00391D43" w:rsidRDefault="00803A3C" w:rsidP="00391D43">
      <w:pPr>
        <w:spacing w:after="0" w:line="360" w:lineRule="auto"/>
        <w:jc w:val="both"/>
        <w:rPr>
          <w:rFonts w:cstheme="minorHAnsi"/>
          <w:b/>
          <w:bCs/>
        </w:rPr>
      </w:pPr>
      <w:r w:rsidRPr="000B56EA">
        <w:rPr>
          <w:rFonts w:eastAsia="Times New Roman" w:cstheme="minorHAnsi"/>
          <w:b/>
          <w:bCs/>
          <w:sz w:val="20"/>
          <w:szCs w:val="20"/>
          <w:lang w:eastAsia="es-MX"/>
        </w:rPr>
        <w:t>OBSERVACIONES:</w:t>
      </w:r>
      <w:r w:rsidR="00391D43">
        <w:rPr>
          <w:rFonts w:eastAsia="Times New Roman" w:cstheme="minorHAnsi"/>
          <w:b/>
          <w:bCs/>
          <w:sz w:val="20"/>
          <w:szCs w:val="20"/>
          <w:lang w:eastAsia="es-MX"/>
        </w:rPr>
        <w:t>______</w:t>
      </w:r>
      <w:r w:rsidR="00114CDB">
        <w:rPr>
          <w:rFonts w:eastAsia="Times New Roman" w:cstheme="minorHAnsi"/>
          <w:b/>
          <w:bCs/>
          <w:sz w:val="20"/>
          <w:szCs w:val="20"/>
          <w:lang w:eastAsia="es-MX"/>
        </w:rPr>
        <w:t>(</w:t>
      </w:r>
      <w:r w:rsidR="00552868">
        <w:rPr>
          <w:rFonts w:eastAsia="Calibri" w:cstheme="minorHAnsi"/>
          <w:sz w:val="20"/>
          <w:szCs w:val="20"/>
        </w:rPr>
        <w:t>7</w:t>
      </w:r>
      <w:r w:rsidR="00114CDB">
        <w:rPr>
          <w:rFonts w:eastAsia="Calibri" w:cstheme="minorHAnsi"/>
          <w:sz w:val="20"/>
          <w:szCs w:val="20"/>
        </w:rPr>
        <w:t>)</w:t>
      </w:r>
      <w:r w:rsidR="00391D43">
        <w:rPr>
          <w:rFonts w:eastAsia="Times New Roman" w:cstheme="minorHAnsi"/>
          <w:b/>
          <w:bCs/>
          <w:sz w:val="20"/>
          <w:szCs w:val="20"/>
          <w:lang w:eastAsia="es-MX"/>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975989" w14:textId="0636BCF5" w:rsidR="000B56EA" w:rsidRDefault="000B56EA" w:rsidP="000B56EA">
      <w:pPr>
        <w:jc w:val="both"/>
        <w:rPr>
          <w:b/>
          <w:bCs/>
        </w:rPr>
      </w:pPr>
    </w:p>
    <w:p w14:paraId="7CFBC709" w14:textId="620FA1C6" w:rsidR="00391D43" w:rsidRDefault="00391D43" w:rsidP="000B56EA">
      <w:pPr>
        <w:jc w:val="both"/>
        <w:rPr>
          <w:b/>
          <w:bC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tblGrid>
      <w:tr w:rsidR="00552868" w:rsidRPr="00391D43" w14:paraId="4D491752" w14:textId="77777777" w:rsidTr="00552868">
        <w:trPr>
          <w:trHeight w:val="873"/>
          <w:jc w:val="center"/>
        </w:trPr>
        <w:tc>
          <w:tcPr>
            <w:tcW w:w="4673" w:type="dxa"/>
          </w:tcPr>
          <w:p w14:paraId="0D61E8BF" w14:textId="77777777" w:rsidR="00552868" w:rsidRDefault="00552868" w:rsidP="00391D43">
            <w:pPr>
              <w:jc w:val="center"/>
              <w:rPr>
                <w:b/>
                <w:bCs/>
                <w:sz w:val="20"/>
                <w:szCs w:val="20"/>
              </w:rPr>
            </w:pPr>
          </w:p>
          <w:p w14:paraId="5B6D2A2B" w14:textId="321FC014" w:rsidR="00552868" w:rsidRPr="00391D43" w:rsidRDefault="00552868" w:rsidP="00391D43">
            <w:pPr>
              <w:jc w:val="center"/>
              <w:rPr>
                <w:b/>
                <w:bCs/>
                <w:sz w:val="20"/>
                <w:szCs w:val="20"/>
              </w:rPr>
            </w:pPr>
            <w:r w:rsidRPr="00391D43">
              <w:rPr>
                <w:b/>
                <w:bCs/>
                <w:sz w:val="20"/>
                <w:szCs w:val="20"/>
              </w:rPr>
              <w:t>__________</w:t>
            </w:r>
            <w:proofErr w:type="gramStart"/>
            <w:r w:rsidRPr="00391D43">
              <w:rPr>
                <w:b/>
                <w:bCs/>
                <w:sz w:val="20"/>
                <w:szCs w:val="20"/>
              </w:rPr>
              <w:t>_</w:t>
            </w:r>
            <w:r>
              <w:rPr>
                <w:b/>
                <w:bCs/>
                <w:sz w:val="20"/>
                <w:szCs w:val="20"/>
              </w:rPr>
              <w:t>(</w:t>
            </w:r>
            <w:proofErr w:type="gramEnd"/>
            <w:r>
              <w:rPr>
                <w:b/>
                <w:bCs/>
                <w:sz w:val="20"/>
                <w:szCs w:val="20"/>
              </w:rPr>
              <w:t>9)</w:t>
            </w:r>
            <w:r w:rsidRPr="00391D43">
              <w:rPr>
                <w:b/>
                <w:bCs/>
                <w:sz w:val="20"/>
                <w:szCs w:val="20"/>
              </w:rPr>
              <w:t>_________________</w:t>
            </w:r>
          </w:p>
          <w:p w14:paraId="21B8E580" w14:textId="3D8412A0" w:rsidR="00552868" w:rsidRPr="00391D43" w:rsidRDefault="00552868" w:rsidP="00391D43">
            <w:pPr>
              <w:jc w:val="center"/>
              <w:rPr>
                <w:sz w:val="20"/>
                <w:szCs w:val="20"/>
              </w:rPr>
            </w:pPr>
            <w:r w:rsidRPr="00391D43">
              <w:rPr>
                <w:sz w:val="20"/>
                <w:szCs w:val="20"/>
              </w:rPr>
              <w:t>Departamento de Recursos Materiales</w:t>
            </w:r>
          </w:p>
        </w:tc>
      </w:tr>
    </w:tbl>
    <w:p w14:paraId="0CBE0C5D" w14:textId="77777777" w:rsidR="00391D43" w:rsidRDefault="00391D43" w:rsidP="000B56EA">
      <w:pPr>
        <w:jc w:val="both"/>
        <w:rPr>
          <w:b/>
          <w:bCs/>
        </w:rPr>
      </w:pPr>
    </w:p>
    <w:p w14:paraId="7989E72D" w14:textId="53F0CB26" w:rsidR="00114CDB" w:rsidRDefault="00114CDB">
      <w:pPr>
        <w:rPr>
          <w:b/>
          <w:bCs/>
        </w:rPr>
      </w:pPr>
      <w:r>
        <w:rPr>
          <w:b/>
          <w:bCs/>
        </w:rPr>
        <w:br w:type="page"/>
      </w:r>
    </w:p>
    <w:p w14:paraId="57AE5030" w14:textId="5547240B" w:rsidR="00803A3C" w:rsidRDefault="00803A3C" w:rsidP="000B56EA">
      <w:pPr>
        <w:jc w:val="both"/>
        <w:rPr>
          <w:b/>
          <w:bCs/>
        </w:rPr>
      </w:pPr>
    </w:p>
    <w:p w14:paraId="253E9556" w14:textId="613EDC58" w:rsidR="00114CDB" w:rsidRDefault="00114CDB" w:rsidP="00114CDB">
      <w:pPr>
        <w:spacing w:after="0" w:line="240" w:lineRule="auto"/>
        <w:jc w:val="both"/>
        <w:rPr>
          <w:b/>
          <w:bCs/>
        </w:rPr>
      </w:pPr>
      <w:r>
        <w:rPr>
          <w:b/>
          <w:bCs/>
        </w:rPr>
        <w:t>Instructivo de llenado.</w:t>
      </w:r>
    </w:p>
    <w:p w14:paraId="43981979" w14:textId="2D8B7BA7" w:rsidR="00114CDB" w:rsidRDefault="00114CDB" w:rsidP="00114CDB">
      <w:pPr>
        <w:spacing w:after="0" w:line="240" w:lineRule="auto"/>
        <w:jc w:val="both"/>
        <w:rPr>
          <w:b/>
          <w:bCs/>
        </w:rPr>
      </w:pPr>
      <w:r>
        <w:rPr>
          <w:b/>
          <w:bCs/>
        </w:rPr>
        <w:t>Evaluación de proveedores (as).</w:t>
      </w:r>
    </w:p>
    <w:p w14:paraId="4656C4D6" w14:textId="00D0A0B3" w:rsidR="00114CDB" w:rsidRDefault="00114CDB" w:rsidP="000B56EA">
      <w:pPr>
        <w:jc w:val="both"/>
        <w:rPr>
          <w:b/>
          <w:bCs/>
        </w:rPr>
      </w:pPr>
    </w:p>
    <w:p w14:paraId="5EB1A5E7" w14:textId="3EE83E62" w:rsidR="00114CDB" w:rsidRDefault="00114CDB" w:rsidP="00114CDB">
      <w:pPr>
        <w:pStyle w:val="Prrafodelista"/>
        <w:numPr>
          <w:ilvl w:val="0"/>
          <w:numId w:val="1"/>
        </w:numPr>
        <w:spacing w:after="120" w:line="240" w:lineRule="auto"/>
        <w:ind w:left="567" w:hanging="218"/>
        <w:contextualSpacing w:val="0"/>
        <w:jc w:val="both"/>
      </w:pPr>
      <w:r>
        <w:t>Anotar la fecha en la que se realiza la evaluación al proveedor (a).</w:t>
      </w:r>
    </w:p>
    <w:p w14:paraId="20CBA979" w14:textId="69847E82" w:rsidR="00114CDB" w:rsidRDefault="00114CDB" w:rsidP="00114CDB">
      <w:pPr>
        <w:pStyle w:val="Prrafodelista"/>
        <w:numPr>
          <w:ilvl w:val="0"/>
          <w:numId w:val="1"/>
        </w:numPr>
        <w:spacing w:after="120" w:line="240" w:lineRule="auto"/>
        <w:ind w:left="567" w:hanging="207"/>
        <w:contextualSpacing w:val="0"/>
        <w:jc w:val="both"/>
      </w:pPr>
      <w:r>
        <w:t>Anotar el número de contrato que corresponda</w:t>
      </w:r>
      <w:r w:rsidR="00552868">
        <w:t>.</w:t>
      </w:r>
    </w:p>
    <w:p w14:paraId="455C7449" w14:textId="7CDAA61A" w:rsidR="00114CDB" w:rsidRDefault="00114CDB" w:rsidP="00114CDB">
      <w:pPr>
        <w:pStyle w:val="Prrafodelista"/>
        <w:numPr>
          <w:ilvl w:val="0"/>
          <w:numId w:val="1"/>
        </w:numPr>
        <w:spacing w:after="120" w:line="240" w:lineRule="auto"/>
        <w:ind w:left="567" w:hanging="207"/>
        <w:contextualSpacing w:val="0"/>
        <w:jc w:val="both"/>
      </w:pPr>
      <w:r>
        <w:t>Anotar el nombre de la o el proveedor evaluado.</w:t>
      </w:r>
    </w:p>
    <w:p w14:paraId="6B233691" w14:textId="20008F49" w:rsidR="00114CDB" w:rsidRDefault="00114CDB" w:rsidP="00114CDB">
      <w:pPr>
        <w:pStyle w:val="Prrafodelista"/>
        <w:numPr>
          <w:ilvl w:val="0"/>
          <w:numId w:val="1"/>
        </w:numPr>
        <w:spacing w:after="120" w:line="240" w:lineRule="auto"/>
        <w:ind w:left="567" w:hanging="207"/>
        <w:contextualSpacing w:val="0"/>
        <w:jc w:val="both"/>
      </w:pPr>
      <w:r>
        <w:t xml:space="preserve">Anotar el periodo que </w:t>
      </w:r>
      <w:r w:rsidR="00552868">
        <w:t xml:space="preserve">comprende </w:t>
      </w:r>
      <w:r>
        <w:t>el contrato.</w:t>
      </w:r>
    </w:p>
    <w:p w14:paraId="7ECF575C" w14:textId="4A50DB42" w:rsidR="00114CDB" w:rsidRDefault="00114CDB" w:rsidP="00114CDB">
      <w:pPr>
        <w:pStyle w:val="Prrafodelista"/>
        <w:numPr>
          <w:ilvl w:val="0"/>
          <w:numId w:val="1"/>
        </w:numPr>
        <w:spacing w:after="120" w:line="240" w:lineRule="auto"/>
        <w:ind w:left="567" w:hanging="207"/>
        <w:contextualSpacing w:val="0"/>
        <w:jc w:val="both"/>
      </w:pPr>
      <w:r>
        <w:t>Marcar con una “X” la casilla que corresponda para cada uno de los criterios a evaluar.</w:t>
      </w:r>
    </w:p>
    <w:p w14:paraId="1AF84780" w14:textId="0AB8177F" w:rsidR="00114CDB" w:rsidRDefault="00114CDB" w:rsidP="00114CDB">
      <w:pPr>
        <w:pStyle w:val="Prrafodelista"/>
        <w:numPr>
          <w:ilvl w:val="0"/>
          <w:numId w:val="1"/>
        </w:numPr>
        <w:spacing w:after="120" w:line="240" w:lineRule="auto"/>
        <w:ind w:left="567" w:hanging="207"/>
        <w:contextualSpacing w:val="0"/>
        <w:jc w:val="both"/>
      </w:pPr>
      <w:r>
        <w:t>Anotar el puntaje total obtenido, considerando cinco puntos por cada uno de los criterios en los que el proveedor “cumple”.</w:t>
      </w:r>
    </w:p>
    <w:p w14:paraId="536A279F" w14:textId="7DA2E6CF" w:rsidR="00114CDB" w:rsidRDefault="001F6E6B" w:rsidP="00114CDB">
      <w:pPr>
        <w:pStyle w:val="Prrafodelista"/>
        <w:numPr>
          <w:ilvl w:val="0"/>
          <w:numId w:val="1"/>
        </w:numPr>
        <w:spacing w:after="120" w:line="240" w:lineRule="auto"/>
        <w:ind w:left="567" w:hanging="207"/>
        <w:contextualSpacing w:val="0"/>
        <w:jc w:val="both"/>
      </w:pPr>
      <w:r>
        <w:t>Anotar las observaciones que considere pertinentes, con base en el resultado obtenido por la o el proveedor evaluado.</w:t>
      </w:r>
    </w:p>
    <w:p w14:paraId="7E80A511" w14:textId="2B38B18A" w:rsidR="001F6E6B" w:rsidRPr="00114CDB" w:rsidRDefault="001F6E6B" w:rsidP="00114CDB">
      <w:pPr>
        <w:pStyle w:val="Prrafodelista"/>
        <w:numPr>
          <w:ilvl w:val="0"/>
          <w:numId w:val="1"/>
        </w:numPr>
        <w:spacing w:after="120" w:line="240" w:lineRule="auto"/>
        <w:ind w:left="567" w:hanging="207"/>
        <w:contextualSpacing w:val="0"/>
        <w:jc w:val="both"/>
      </w:pPr>
      <w:r>
        <w:t>Anotar el nombre y la firma del personal del Departamento de Recursos Materiales</w:t>
      </w:r>
      <w:r w:rsidR="00552868">
        <w:t xml:space="preserve"> que realiza la evaluación</w:t>
      </w:r>
      <w:r>
        <w:t>.</w:t>
      </w:r>
    </w:p>
    <w:sectPr w:rsidR="001F6E6B" w:rsidRPr="00114CDB" w:rsidSect="00391D43">
      <w:headerReference w:type="default" r:id="rId7"/>
      <w:footerReference w:type="default" r:id="rId8"/>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D212F" w14:textId="77777777" w:rsidR="00303DE7" w:rsidRDefault="00303DE7" w:rsidP="000B56EA">
      <w:pPr>
        <w:spacing w:after="0" w:line="240" w:lineRule="auto"/>
      </w:pPr>
      <w:r>
        <w:separator/>
      </w:r>
    </w:p>
  </w:endnote>
  <w:endnote w:type="continuationSeparator" w:id="0">
    <w:p w14:paraId="384A031E" w14:textId="77777777" w:rsidR="00303DE7" w:rsidRDefault="00303DE7" w:rsidP="000B5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5A37" w14:textId="1A205171" w:rsidR="00B85933" w:rsidRPr="00B85933" w:rsidRDefault="00B85933" w:rsidP="00B85933">
    <w:pPr>
      <w:pStyle w:val="Piedepgina"/>
      <w:jc w:val="center"/>
      <w:rPr>
        <w:color w:val="833C0B" w:themeColor="accent2" w:themeShade="80"/>
        <w:sz w:val="16"/>
        <w:szCs w:val="16"/>
      </w:rPr>
    </w:pPr>
    <w:proofErr w:type="spellStart"/>
    <w:r w:rsidRPr="00B85933">
      <w:rPr>
        <w:color w:val="833C0B" w:themeColor="accent2" w:themeShade="80"/>
        <w:sz w:val="16"/>
        <w:szCs w:val="16"/>
      </w:rPr>
      <w:t>Carr</w:t>
    </w:r>
    <w:proofErr w:type="spellEnd"/>
    <w:r w:rsidRPr="00B85933">
      <w:rPr>
        <w:color w:val="833C0B" w:themeColor="accent2" w:themeShade="80"/>
        <w:sz w:val="16"/>
        <w:szCs w:val="16"/>
      </w:rPr>
      <w:t>. 57 México-P.</w:t>
    </w:r>
    <w:r w:rsidR="00552868">
      <w:rPr>
        <w:color w:val="833C0B" w:themeColor="accent2" w:themeShade="80"/>
        <w:sz w:val="16"/>
        <w:szCs w:val="16"/>
      </w:rPr>
      <w:t xml:space="preserve"> </w:t>
    </w:r>
    <w:r w:rsidRPr="00B85933">
      <w:rPr>
        <w:color w:val="833C0B" w:themeColor="accent2" w:themeShade="80"/>
        <w:sz w:val="16"/>
        <w:szCs w:val="16"/>
      </w:rPr>
      <w:t xml:space="preserve">Negras Km. 189+100 tramo </w:t>
    </w:r>
    <w:proofErr w:type="spellStart"/>
    <w:r w:rsidRPr="00B85933">
      <w:rPr>
        <w:color w:val="833C0B" w:themeColor="accent2" w:themeShade="80"/>
        <w:sz w:val="16"/>
        <w:szCs w:val="16"/>
      </w:rPr>
      <w:t>Qro</w:t>
    </w:r>
    <w:proofErr w:type="spellEnd"/>
    <w:r w:rsidRPr="00B85933">
      <w:rPr>
        <w:color w:val="833C0B" w:themeColor="accent2" w:themeShade="80"/>
        <w:sz w:val="16"/>
        <w:szCs w:val="16"/>
      </w:rPr>
      <w:t>-SLP No. 6501</w:t>
    </w:r>
  </w:p>
  <w:p w14:paraId="55B7A70D" w14:textId="77777777" w:rsidR="00B85933" w:rsidRPr="00B85933" w:rsidRDefault="00B85933" w:rsidP="00B85933">
    <w:pPr>
      <w:pStyle w:val="Piedepgina"/>
      <w:jc w:val="center"/>
      <w:rPr>
        <w:color w:val="833C0B" w:themeColor="accent2" w:themeShade="80"/>
        <w:sz w:val="16"/>
        <w:szCs w:val="16"/>
      </w:rPr>
    </w:pPr>
    <w:r w:rsidRPr="00B85933">
      <w:rPr>
        <w:color w:val="833C0B" w:themeColor="accent2" w:themeShade="80"/>
        <w:sz w:val="16"/>
        <w:szCs w:val="16"/>
      </w:rPr>
      <w:t>Villa de Pozos, S.L.P. C.P 78421 Tels. 4448041220 y 4448041247</w:t>
    </w:r>
  </w:p>
  <w:p w14:paraId="5142A27B" w14:textId="01908AF9" w:rsidR="00B85933" w:rsidRPr="00B85933" w:rsidRDefault="00B85933" w:rsidP="00B85933">
    <w:pPr>
      <w:pStyle w:val="Piedepgina"/>
      <w:jc w:val="center"/>
      <w:rPr>
        <w:color w:val="833C0B" w:themeColor="accent2" w:themeShade="80"/>
        <w:sz w:val="16"/>
        <w:szCs w:val="16"/>
      </w:rPr>
    </w:pPr>
    <w:r w:rsidRPr="00B85933">
      <w:rPr>
        <w:color w:val="833C0B" w:themeColor="accent2" w:themeShade="80"/>
        <w:sz w:val="16"/>
        <w:szCs w:val="16"/>
      </w:rPr>
      <w:t>www.slpotosicapital.tecnm.mx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5FF86" w14:textId="77777777" w:rsidR="00303DE7" w:rsidRDefault="00303DE7" w:rsidP="000B56EA">
      <w:pPr>
        <w:spacing w:after="0" w:line="240" w:lineRule="auto"/>
      </w:pPr>
      <w:r>
        <w:separator/>
      </w:r>
    </w:p>
  </w:footnote>
  <w:footnote w:type="continuationSeparator" w:id="0">
    <w:p w14:paraId="38429DEB" w14:textId="77777777" w:rsidR="00303DE7" w:rsidRDefault="00303DE7" w:rsidP="000B5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4544" w14:textId="00516264" w:rsidR="00B85933" w:rsidRDefault="00B85933" w:rsidP="00B85933">
    <w:pPr>
      <w:spacing w:after="0" w:line="240" w:lineRule="auto"/>
      <w:rPr>
        <w:b/>
        <w:bCs/>
      </w:rPr>
    </w:pPr>
    <w:r w:rsidRPr="00B85933">
      <w:rPr>
        <w:b/>
        <w:bCs/>
        <w:noProof/>
      </w:rPr>
      <w:drawing>
        <wp:anchor distT="0" distB="0" distL="114300" distR="114300" simplePos="0" relativeHeight="251658240" behindDoc="0" locked="0" layoutInCell="1" allowOverlap="1" wp14:anchorId="3E565869" wp14:editId="53A57C23">
          <wp:simplePos x="0" y="0"/>
          <wp:positionH relativeFrom="column">
            <wp:posOffset>4930140</wp:posOffset>
          </wp:positionH>
          <wp:positionV relativeFrom="paragraph">
            <wp:posOffset>-164465</wp:posOffset>
          </wp:positionV>
          <wp:extent cx="1114425" cy="390525"/>
          <wp:effectExtent l="0" t="0" r="9525" b="9525"/>
          <wp:wrapThrough wrapText="bothSides">
            <wp:wrapPolygon edited="0">
              <wp:start x="369" y="0"/>
              <wp:lineTo x="0" y="7376"/>
              <wp:lineTo x="0" y="11590"/>
              <wp:lineTo x="369" y="21073"/>
              <wp:lineTo x="3692" y="21073"/>
              <wp:lineTo x="21415" y="21073"/>
              <wp:lineTo x="21415" y="3161"/>
              <wp:lineTo x="19938" y="2107"/>
              <wp:lineTo x="4062" y="0"/>
              <wp:lineTo x="369" y="0"/>
            </wp:wrapPolygon>
          </wp:wrapThrough>
          <wp:docPr id="26" name="Imagen 2">
            <a:extLst xmlns:a="http://schemas.openxmlformats.org/drawingml/2006/main">
              <a:ext uri="{FF2B5EF4-FFF2-40B4-BE49-F238E27FC236}">
                <a16:creationId xmlns:a16="http://schemas.microsoft.com/office/drawing/2014/main" id="{819DEC0E-25FC-4D08-AFC7-0A5203EC60B8}"/>
              </a:ext>
            </a:extLst>
          </wp:docPr>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819DEC0E-25FC-4D08-AFC7-0A5203EC60B8}"/>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44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933">
      <w:rPr>
        <w:b/>
        <w:bCs/>
        <w:noProof/>
      </w:rPr>
      <w:drawing>
        <wp:anchor distT="0" distB="0" distL="114300" distR="114300" simplePos="0" relativeHeight="251659264" behindDoc="0" locked="0" layoutInCell="1" allowOverlap="1" wp14:anchorId="62F39362" wp14:editId="0D18A6DB">
          <wp:simplePos x="0" y="0"/>
          <wp:positionH relativeFrom="column">
            <wp:posOffset>-480695</wp:posOffset>
          </wp:positionH>
          <wp:positionV relativeFrom="paragraph">
            <wp:posOffset>-231140</wp:posOffset>
          </wp:positionV>
          <wp:extent cx="1304925" cy="600075"/>
          <wp:effectExtent l="0" t="0" r="0" b="0"/>
          <wp:wrapThrough wrapText="bothSides">
            <wp:wrapPolygon edited="0">
              <wp:start x="2207" y="0"/>
              <wp:lineTo x="1577" y="3429"/>
              <wp:lineTo x="1261" y="12343"/>
              <wp:lineTo x="2207" y="19200"/>
              <wp:lineTo x="4730" y="19200"/>
              <wp:lineTo x="5991" y="17829"/>
              <wp:lineTo x="19866" y="13029"/>
              <wp:lineTo x="20181" y="9600"/>
              <wp:lineTo x="16082" y="6171"/>
              <wp:lineTo x="4730" y="0"/>
              <wp:lineTo x="2207" y="0"/>
            </wp:wrapPolygon>
          </wp:wrapThrough>
          <wp:docPr id="27" name="Imagen 1">
            <a:extLst xmlns:a="http://schemas.openxmlformats.org/drawingml/2006/main">
              <a:ext uri="{FF2B5EF4-FFF2-40B4-BE49-F238E27FC236}">
                <a16:creationId xmlns:a16="http://schemas.microsoft.com/office/drawing/2014/main" id="{EDFDED3C-9EF9-42BA-9AC6-6047482E037B}"/>
              </a:ext>
            </a:extLst>
          </wp:docPr>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EDFDED3C-9EF9-42BA-9AC6-6047482E037B}"/>
                      </a:ext>
                    </a:extLst>
                  </pic:cNvPr>
                  <pic:cNvPicPr/>
                </pic:nvPicPr>
                <pic:blipFill rotWithShape="1">
                  <a:blip r:embed="rId2" cstate="print">
                    <a:extLst>
                      <a:ext uri="{28A0092B-C50C-407E-A947-70E740481C1C}">
                        <a14:useLocalDpi xmlns:a14="http://schemas.microsoft.com/office/drawing/2010/main" val="0"/>
                      </a:ext>
                    </a:extLst>
                  </a:blip>
                  <a:srcRect l="62812" t="-8929" r="3037" b="-20536"/>
                  <a:stretch/>
                </pic:blipFill>
                <pic:spPr bwMode="auto">
                  <a:xfrm>
                    <a:off x="0" y="0"/>
                    <a:ext cx="1304925" cy="600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D01647" w14:textId="66450157" w:rsidR="000B56EA" w:rsidRDefault="00B85933" w:rsidP="00B85933">
    <w:pPr>
      <w:spacing w:after="0" w:line="240" w:lineRule="auto"/>
      <w:jc w:val="center"/>
      <w:rPr>
        <w:b/>
        <w:bCs/>
      </w:rPr>
    </w:pPr>
    <w:r w:rsidRPr="00B85933">
      <w:rPr>
        <w:b/>
        <w:bCs/>
      </w:rPr>
      <w:t>INSTITUTO TECNOLÓGICO SUPERIOR DE SAN LUIS POTOSÍ, CAPITAL</w:t>
    </w:r>
  </w:p>
  <w:p w14:paraId="64971CCE" w14:textId="0BEBD62D" w:rsidR="00B85933" w:rsidRPr="00B85933" w:rsidRDefault="00B85933" w:rsidP="00B85933">
    <w:pPr>
      <w:spacing w:after="0" w:line="240" w:lineRule="auto"/>
      <w:jc w:val="center"/>
      <w:rPr>
        <w:i/>
        <w:iCs/>
        <w:sz w:val="18"/>
        <w:szCs w:val="18"/>
      </w:rPr>
    </w:pPr>
    <w:r w:rsidRPr="00B85933">
      <w:rPr>
        <w:i/>
        <w:iCs/>
        <w:sz w:val="18"/>
        <w:szCs w:val="18"/>
      </w:rPr>
      <w:t>Versión 2.</w:t>
    </w:r>
  </w:p>
  <w:p w14:paraId="1A88A06D" w14:textId="77777777" w:rsidR="000B56EA" w:rsidRDefault="000B56E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42E99"/>
    <w:multiLevelType w:val="hybridMultilevel"/>
    <w:tmpl w:val="EE7A46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EA"/>
    <w:rsid w:val="000A1B01"/>
    <w:rsid w:val="000B56EA"/>
    <w:rsid w:val="00114CDB"/>
    <w:rsid w:val="001F6E6B"/>
    <w:rsid w:val="00303DE7"/>
    <w:rsid w:val="00391D43"/>
    <w:rsid w:val="00552868"/>
    <w:rsid w:val="005D5668"/>
    <w:rsid w:val="007D1660"/>
    <w:rsid w:val="00803A3C"/>
    <w:rsid w:val="00842B43"/>
    <w:rsid w:val="00AC34E0"/>
    <w:rsid w:val="00B85933"/>
    <w:rsid w:val="00DE27B7"/>
    <w:rsid w:val="00DF6D22"/>
    <w:rsid w:val="00EA1AB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0D1CE2"/>
  <w15:chartTrackingRefBased/>
  <w15:docId w15:val="{93809626-92C5-4415-A644-2383ED7C0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56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B56EA"/>
  </w:style>
  <w:style w:type="paragraph" w:styleId="Piedepgina">
    <w:name w:val="footer"/>
    <w:basedOn w:val="Normal"/>
    <w:link w:val="PiedepginaCar"/>
    <w:uiPriority w:val="99"/>
    <w:unhideWhenUsed/>
    <w:rsid w:val="000B56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56EA"/>
  </w:style>
  <w:style w:type="character" w:styleId="Hipervnculo">
    <w:name w:val="Hyperlink"/>
    <w:basedOn w:val="Fuentedeprrafopredeter"/>
    <w:semiHidden/>
    <w:unhideWhenUsed/>
    <w:rsid w:val="000B56EA"/>
    <w:rPr>
      <w:color w:val="0000FF"/>
      <w:u w:val="single"/>
    </w:rPr>
  </w:style>
  <w:style w:type="table" w:styleId="Tablaconcuadrcula">
    <w:name w:val="Table Grid"/>
    <w:basedOn w:val="Tablanormal"/>
    <w:uiPriority w:val="39"/>
    <w:rsid w:val="000B5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14C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101786">
      <w:bodyDiv w:val="1"/>
      <w:marLeft w:val="0"/>
      <w:marRight w:val="0"/>
      <w:marTop w:val="0"/>
      <w:marBottom w:val="0"/>
      <w:divBdr>
        <w:top w:val="none" w:sz="0" w:space="0" w:color="auto"/>
        <w:left w:val="none" w:sz="0" w:space="0" w:color="auto"/>
        <w:bottom w:val="none" w:sz="0" w:space="0" w:color="auto"/>
        <w:right w:val="none" w:sz="0" w:space="0" w:color="auto"/>
      </w:divBdr>
    </w:div>
    <w:div w:id="942686050">
      <w:bodyDiv w:val="1"/>
      <w:marLeft w:val="0"/>
      <w:marRight w:val="0"/>
      <w:marTop w:val="0"/>
      <w:marBottom w:val="0"/>
      <w:divBdr>
        <w:top w:val="none" w:sz="0" w:space="0" w:color="auto"/>
        <w:left w:val="none" w:sz="0" w:space="0" w:color="auto"/>
        <w:bottom w:val="none" w:sz="0" w:space="0" w:color="auto"/>
        <w:right w:val="none" w:sz="0" w:space="0" w:color="auto"/>
      </w:divBdr>
    </w:div>
    <w:div w:id="13091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327</Words>
  <Characters>1804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erika.hernandez</dc:creator>
  <cp:keywords/>
  <dc:description/>
  <cp:lastModifiedBy>erika.hernandez</cp:lastModifiedBy>
  <cp:revision>7</cp:revision>
  <dcterms:created xsi:type="dcterms:W3CDTF">2024-09-26T21:09:00Z</dcterms:created>
  <dcterms:modified xsi:type="dcterms:W3CDTF">2025-03-25T16:05:00Z</dcterms:modified>
</cp:coreProperties>
</file>